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23" w:rsidRDefault="004D2793" w:rsidP="00857ABE">
      <w:pPr>
        <w:rPr>
          <w:noProof/>
          <w:lang w:eastAsia="ru-RU"/>
        </w:rPr>
      </w:pPr>
      <w:r w:rsidRPr="00893F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-157763</wp:posOffset>
            </wp:positionH>
            <wp:positionV relativeFrom="paragraph">
              <wp:posOffset>-180340</wp:posOffset>
            </wp:positionV>
            <wp:extent cx="3522133" cy="7512168"/>
            <wp:effectExtent l="0" t="0" r="2540" b="0"/>
            <wp:wrapNone/>
            <wp:docPr id="5" name="Рисунок 5" descr="C:\Users\луша\Desktop\e88e13b8c767d3b_744.b6b41f6cb3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уша\Desktop\e88e13b8c767d3b_744.b6b41f6cb3_g-midd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09" cy="75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noProof/>
          <w:lang w:eastAsia="ru-RU"/>
        </w:rPr>
      </w:pPr>
    </w:p>
    <w:p w:rsidR="00EE3F23" w:rsidRDefault="00EE3F23" w:rsidP="00857ABE">
      <w:pPr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F13F52" w:rsidRDefault="00F13F52" w:rsidP="006B29C3">
      <w:pPr>
        <w:ind w:firstLine="426"/>
        <w:jc w:val="center"/>
        <w:rPr>
          <w:rFonts w:ascii="Times New Roman" w:hAnsi="Times New Roman"/>
          <w:b/>
          <w:bCs/>
        </w:rPr>
      </w:pPr>
    </w:p>
    <w:p w:rsidR="006B29C3" w:rsidRPr="00893FB1" w:rsidRDefault="004D2793" w:rsidP="00893FB1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9C3"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3281751</wp:posOffset>
            </wp:positionH>
            <wp:positionV relativeFrom="paragraph">
              <wp:posOffset>-101318</wp:posOffset>
            </wp:positionV>
            <wp:extent cx="3657600" cy="7568383"/>
            <wp:effectExtent l="0" t="0" r="0" b="0"/>
            <wp:wrapNone/>
            <wp:docPr id="2" name="Рисунок 2" descr="C:\Users\луша\Desktop\117f60eaeadb174_2561.36c5569553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ша\Desktop\117f60eaeadb174_2561.36c5569553_g-midd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56" cy="75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9C3" w:rsidRPr="00893FB1">
        <w:rPr>
          <w:rFonts w:ascii="Times New Roman" w:hAnsi="Times New Roman"/>
          <w:b/>
          <w:bCs/>
          <w:sz w:val="24"/>
          <w:szCs w:val="24"/>
        </w:rPr>
        <w:t>КАК ВЕСТИ СЕБЯ ПРИ ПОЖАРЕ (ПОДЖОГЕ, ВОЗГОРАНИИ)</w:t>
      </w:r>
    </w:p>
    <w:p w:rsidR="006B29C3" w:rsidRPr="00893FB1" w:rsidRDefault="006B29C3" w:rsidP="004D279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 xml:space="preserve"> Оцените обстановку и, при необходимости, вызовите по телефону </w:t>
      </w:r>
      <w:r w:rsidRPr="00893FB1">
        <w:rPr>
          <w:rFonts w:ascii="Times New Roman" w:hAnsi="Times New Roman"/>
          <w:b/>
          <w:color w:val="FF0000"/>
          <w:sz w:val="24"/>
          <w:szCs w:val="24"/>
        </w:rPr>
        <w:t>«01», «101» «112»</w:t>
      </w:r>
      <w:r w:rsidRPr="00893F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3FB1">
        <w:rPr>
          <w:rFonts w:ascii="Times New Roman" w:hAnsi="Times New Roman"/>
          <w:sz w:val="24"/>
          <w:szCs w:val="24"/>
        </w:rPr>
        <w:t>пожарную охрану, сообщив при этом местонахождение объекта, где расположен очаг пожара, свою фамилию, имя и отчество, где расположен очаг пожара, его распространение, а также пути подъезда к месту тушения пожара;</w:t>
      </w:r>
    </w:p>
    <w:p w:rsidR="006B29C3" w:rsidRPr="00893FB1" w:rsidRDefault="006B29C3" w:rsidP="00893FB1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>Не паникуйте, действуйте обдуманно! Оцените ситуацию и выберите необходимый алгоритм действий.</w:t>
      </w:r>
    </w:p>
    <w:p w:rsidR="006B29C3" w:rsidRPr="00893FB1" w:rsidRDefault="006B29C3" w:rsidP="00893FB1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 xml:space="preserve"> При возможности примите меры к локализации пожара, используя подручные средства;</w:t>
      </w:r>
    </w:p>
    <w:p w:rsidR="006B29C3" w:rsidRPr="00893FB1" w:rsidRDefault="006B29C3" w:rsidP="00893FB1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>Двигаясь в массе людей, пропускайте вперёд женщин, детей, пожилых и престарелых людей.</w:t>
      </w:r>
    </w:p>
    <w:p w:rsidR="006B29C3" w:rsidRPr="00893FB1" w:rsidRDefault="006B29C3" w:rsidP="00893FB1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 xml:space="preserve"> Остерегайтесь массы людей </w:t>
      </w:r>
      <w:proofErr w:type="gramStart"/>
      <w:r w:rsidRPr="00893FB1">
        <w:rPr>
          <w:rFonts w:ascii="Times New Roman" w:hAnsi="Times New Roman"/>
          <w:sz w:val="24"/>
          <w:szCs w:val="24"/>
        </w:rPr>
        <w:t>в панике</w:t>
      </w:r>
      <w:proofErr w:type="gramEnd"/>
      <w:r w:rsidRPr="00893FB1">
        <w:rPr>
          <w:rFonts w:ascii="Times New Roman" w:hAnsi="Times New Roman"/>
          <w:sz w:val="24"/>
   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 xml:space="preserve"> При возможности окажите помощь в эвакуации людей, находящихся на территории</w:t>
      </w:r>
      <w:r w:rsidR="00893FB1">
        <w:rPr>
          <w:rFonts w:ascii="Times New Roman" w:hAnsi="Times New Roman"/>
          <w:sz w:val="24"/>
          <w:szCs w:val="24"/>
        </w:rPr>
        <w:t>.</w:t>
      </w:r>
      <w:r w:rsidRPr="00893FB1">
        <w:rPr>
          <w:rFonts w:ascii="Times New Roman" w:hAnsi="Times New Roman"/>
          <w:sz w:val="24"/>
          <w:szCs w:val="24"/>
        </w:rPr>
        <w:t xml:space="preserve"> При задымлении дышите, используя элементы одежды, шарф или платок, не отпускайте детей, ведите их впереди себя.</w:t>
      </w:r>
    </w:p>
    <w:p w:rsidR="006B29C3" w:rsidRPr="00893FB1" w:rsidRDefault="006B29C3" w:rsidP="00893FB1">
      <w:pPr>
        <w:spacing w:after="0" w:line="240" w:lineRule="auto"/>
        <w:ind w:firstLine="425"/>
        <w:rPr>
          <w:sz w:val="24"/>
          <w:szCs w:val="24"/>
        </w:rPr>
      </w:pPr>
      <w:r w:rsidRPr="00893FB1">
        <w:rPr>
          <w:rFonts w:ascii="Times New Roman" w:hAnsi="Times New Roman"/>
          <w:sz w:val="24"/>
          <w:szCs w:val="24"/>
        </w:rPr>
        <w:t>Постарайтесь в кратчайшее время покинуть опасное место и территорию объекта!</w:t>
      </w:r>
    </w:p>
    <w:p w:rsid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4D2793" w:rsidRDefault="004D2793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ТЕЛЕФОНЫ  СПЕЦИАЛЬНЫХ СЛУЖБ</w:t>
      </w: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112       Единый номер вызова экстренных служб</w:t>
      </w:r>
    </w:p>
    <w:p w:rsid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01 (101)    Пожарная охрана и служба спасения</w:t>
      </w: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02 (102)       Дежурные отделения Полиция</w:t>
      </w: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03 (103)       Скорая медицинская помощь</w:t>
      </w: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893FB1" w:rsidRPr="00893FB1" w:rsidRDefault="00893FB1" w:rsidP="00893FB1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8(383) 231-05-05       Управление ФСБ России по Новосибирской области</w:t>
      </w:r>
    </w:p>
    <w:p w:rsidR="00EE3F23" w:rsidRPr="00EE3F23" w:rsidRDefault="00EE3F23" w:rsidP="00EE3F23">
      <w:pPr>
        <w:jc w:val="center"/>
        <w:rPr>
          <w:rFonts w:ascii="Monotype Corsiva" w:hAnsi="Monotype Corsiva"/>
          <w:noProof/>
          <w:sz w:val="44"/>
          <w:szCs w:val="44"/>
          <w:lang w:eastAsia="ru-RU"/>
        </w:rPr>
      </w:pPr>
      <w:r w:rsidRPr="00EE3F23">
        <w:rPr>
          <w:rFonts w:ascii="Monotype Corsiva" w:hAnsi="Monotype Corsiva"/>
          <w:noProof/>
          <w:sz w:val="44"/>
          <w:szCs w:val="44"/>
          <w:lang w:eastAsia="ru-RU"/>
        </w:rPr>
        <w:t>МКДОУ д/с № 353</w:t>
      </w:r>
    </w:p>
    <w:p w:rsidR="00EE3F23" w:rsidRPr="00EE3F23" w:rsidRDefault="00EE3F23" w:rsidP="00EE3F23">
      <w:pPr>
        <w:jc w:val="center"/>
        <w:rPr>
          <w:rFonts w:ascii="Monotype Corsiva" w:hAnsi="Monotype Corsiva"/>
          <w:noProof/>
          <w:sz w:val="44"/>
          <w:szCs w:val="44"/>
          <w:lang w:eastAsia="ru-RU"/>
        </w:rPr>
      </w:pPr>
      <w:r w:rsidRPr="00EE3F23">
        <w:rPr>
          <w:rFonts w:ascii="Monotype Corsiva" w:hAnsi="Monotype Corsiva"/>
          <w:noProof/>
          <w:sz w:val="44"/>
          <w:szCs w:val="44"/>
          <w:lang w:eastAsia="ru-RU"/>
        </w:rPr>
        <w:t>г.Новосибирска</w:t>
      </w: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F13F52" w:rsidRDefault="00F13F52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EE3F2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</w:p>
    <w:p w:rsidR="00EE3F23" w:rsidRDefault="006B29C3" w:rsidP="00EE3F2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t>2019</w:t>
      </w:r>
    </w:p>
    <w:p w:rsidR="00EE3F23" w:rsidRPr="00C0222D" w:rsidRDefault="004D2793" w:rsidP="00EE3F23">
      <w:pPr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C0222D">
        <w:rPr>
          <w:rFonts w:ascii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3198848</wp:posOffset>
            </wp:positionH>
            <wp:positionV relativeFrom="paragraph">
              <wp:posOffset>-137725</wp:posOffset>
            </wp:positionV>
            <wp:extent cx="3612445" cy="7512088"/>
            <wp:effectExtent l="0" t="0" r="7620" b="0"/>
            <wp:wrapNone/>
            <wp:docPr id="3" name="Рисунок 3" descr="C:\Users\луша\Desktop\_ilovepdf_co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ша\Desktop\_ilovepdf_com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45" cy="7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23"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П</w:t>
      </w:r>
      <w:r w:rsidR="00C0222D"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равила</w:t>
      </w:r>
      <w:r w:rsidR="00F13F52"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 </w:t>
      </w:r>
      <w:r w:rsidR="00EE3F23"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поведения на территории</w:t>
      </w:r>
    </w:p>
    <w:p w:rsidR="00EE3F23" w:rsidRPr="00C0222D" w:rsidRDefault="00EE3F23" w:rsidP="00EE3F23">
      <w:pPr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 «Новогоднего городка»</w:t>
      </w:r>
    </w:p>
    <w:p w:rsidR="00EE3F23" w:rsidRPr="00893FB1" w:rsidRDefault="00EE3F2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noProof/>
          <w:sz w:val="24"/>
          <w:szCs w:val="24"/>
          <w:lang w:eastAsia="ru-RU"/>
        </w:rPr>
        <w:t>Соблюдать и поддерживать общественный порядок и общепринятые нормы поведения.</w:t>
      </w:r>
    </w:p>
    <w:p w:rsidR="00EE3F23" w:rsidRPr="00893FB1" w:rsidRDefault="00EE3F2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Вести себя уважительно по отношению к администрации, персоналу объекта, посетителям и участникам мероприятий. </w:t>
      </w:r>
    </w:p>
    <w:p w:rsidR="00EE3F23" w:rsidRPr="00893FB1" w:rsidRDefault="00EE3F2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Незамедлительно сообщать администрации объекта, сотрудникам сил обеспечения безопасности в случаях обнаружения подозрительных предметов, бесхозных вещей, совершении противоправных действий, при возникновении чрезвычайной ситуации. </w:t>
      </w:r>
    </w:p>
    <w:p w:rsidR="00893FB1" w:rsidRDefault="00893FB1" w:rsidP="00F13F52">
      <w:pPr>
        <w:ind w:firstLine="426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F13F52" w:rsidRPr="00893FB1" w:rsidRDefault="00F13F52" w:rsidP="00F13F52">
      <w:pPr>
        <w:ind w:firstLine="426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ЗАПРЕЩАЕТСЯ</w:t>
      </w:r>
    </w:p>
    <w:p w:rsidR="00F13F52" w:rsidRPr="00893FB1" w:rsidRDefault="00F13F52" w:rsidP="00F13F52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noProof/>
          <w:sz w:val="24"/>
          <w:szCs w:val="24"/>
          <w:lang w:eastAsia="ru-RU"/>
        </w:rPr>
        <w:t>Заходить на территорию в алкогольном или наркотическом опьянении, проносить и распивать спиртные напитки и напитки - энергетики, употреблять психотропные, наркотические вещества и их прекурсоры, использовать курительные смеси.</w:t>
      </w:r>
    </w:p>
    <w:p w:rsidR="00F13F52" w:rsidRPr="00893FB1" w:rsidRDefault="00F13F52" w:rsidP="00F13F52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FB1">
        <w:rPr>
          <w:rFonts w:ascii="Times New Roman" w:hAnsi="Times New Roman" w:cs="Times New Roman"/>
          <w:noProof/>
          <w:sz w:val="24"/>
          <w:szCs w:val="24"/>
          <w:lang w:eastAsia="ru-RU"/>
        </w:rPr>
        <w:t>Проносить на территорию оружие, огнеопасные, взрывчатые, легковоспламеняющиеся, ядовитые, бактериологические или химические вещества, пиротехнические изделия, колющие и режущие предметы, напитки в стеклянной и жестяной таре, а также в пластиковой таре емкостью более 0,5 л.</w:t>
      </w:r>
    </w:p>
    <w:p w:rsidR="00EE3F23" w:rsidRPr="00893FB1" w:rsidRDefault="00EE3F2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9C3" w:rsidRDefault="006B29C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793" w:rsidRDefault="004D2793" w:rsidP="006B29C3">
      <w:pPr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222D" w:rsidRPr="00C0222D" w:rsidRDefault="00C0222D" w:rsidP="00C0222D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C0222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Правила безопасного поведения в условиях низких температур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аходясь на улице — не стойте на одном месте, двигайтесь. Используйте для обогрева ближайшие помещения: магазины, кинотеатры, подъезды жилых домов и т.д.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дежда ваша должна быть легкая, многослойная и обязательно из натуральных тканей. И не забывайте про голову.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аденьте шапку и шарф. Чтобы руки оставались теплыми, носите варежки, а не перчатки. Забудьте об утягивающих колготках, врезающихся ремнях, излишне тесных джинсах и всем остальном, что может нарушить кровообращение. На ноги — свободные сапоги и шерстяные носки.</w:t>
      </w:r>
    </w:p>
    <w:p w:rsidR="00C0222D" w:rsidRPr="004F5EB7" w:rsidRDefault="00C0222D" w:rsidP="00C0222D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222D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обморожении  необходимо</w:t>
      </w:r>
      <w:r w:rsidRPr="00C0222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осторожно растереть обмороженный участок рукой или шерстяным шарфом. </w:t>
      </w:r>
    </w:p>
    <w:p w:rsidR="00C0222D" w:rsidRPr="004F5EB7" w:rsidRDefault="00C0222D" w:rsidP="00C0222D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Снять перчатки или обувь, руки согреть дыханием и легким массажем, а стопы ног растереть в направлении сверху вниз.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4F5EB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обморожении нельзя: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быстро согревать обмороженные места: обкладывание грелками, горячий душ, теплая ванна, интенсивное растирание, согревание у открытого огня и т.п.;</w:t>
      </w:r>
    </w:p>
    <w:p w:rsidR="004F5EB7" w:rsidRPr="004F5EB7" w:rsidRDefault="004F5EB7" w:rsidP="004F5EB7">
      <w:pPr>
        <w:spacing w:line="24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растирать обмороженные участки снегом, из-за возможности повреждения мелкими льдинками поверхности кожи и занесения инфекции;</w:t>
      </w:r>
    </w:p>
    <w:p w:rsidR="00F13F52" w:rsidRDefault="004F5EB7" w:rsidP="00C0222D">
      <w:pPr>
        <w:spacing w:line="240" w:lineRule="auto"/>
        <w:ind w:firstLine="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5EB7">
        <w:rPr>
          <w:rFonts w:ascii="Times New Roman" w:hAnsi="Times New Roman" w:cs="Times New Roman"/>
          <w:noProof/>
          <w:sz w:val="24"/>
          <w:szCs w:val="24"/>
          <w:lang w:eastAsia="ru-RU"/>
        </w:rPr>
        <w:t>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  <w:bookmarkStart w:id="0" w:name="_GoBack"/>
      <w:bookmarkEnd w:id="0"/>
    </w:p>
    <w:sectPr w:rsidR="00F13F52" w:rsidSect="00857ABE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E"/>
    <w:rsid w:val="00081113"/>
    <w:rsid w:val="004D2793"/>
    <w:rsid w:val="004F5EB7"/>
    <w:rsid w:val="006B29C3"/>
    <w:rsid w:val="00816302"/>
    <w:rsid w:val="00857ABE"/>
    <w:rsid w:val="00893FB1"/>
    <w:rsid w:val="00C0222D"/>
    <w:rsid w:val="00D567DD"/>
    <w:rsid w:val="00EE3F23"/>
    <w:rsid w:val="00F13F52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C40F-764A-4C36-B4C8-CBF08D3E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2</cp:revision>
  <cp:lastPrinted>2019-12-18T06:02:00Z</cp:lastPrinted>
  <dcterms:created xsi:type="dcterms:W3CDTF">2019-12-18T04:17:00Z</dcterms:created>
  <dcterms:modified xsi:type="dcterms:W3CDTF">2019-12-18T06:02:00Z</dcterms:modified>
</cp:coreProperties>
</file>